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240" w:line="240" w:lineRule="auto"/>
        <w:jc w:val="cente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24"/>
          <w:szCs w:val="24"/>
        </w:rPr>
        <w:drawing>
          <wp:inline distB="114300" distT="114300" distL="114300" distR="114300">
            <wp:extent cx="1204913" cy="1088919"/>
            <wp:effectExtent b="0" l="0" r="0" t="0"/>
            <wp:docPr id="1" name="image1.jpg"/>
            <a:graphic>
              <a:graphicData uri="http://schemas.openxmlformats.org/drawingml/2006/picture">
                <pic:pic>
                  <pic:nvPicPr>
                    <pic:cNvPr id="0" name="image1.jpg"/>
                    <pic:cNvPicPr preferRelativeResize="0"/>
                  </pic:nvPicPr>
                  <pic:blipFill>
                    <a:blip r:embed="rId6"/>
                    <a:srcRect b="17362" l="14579" r="15267" t="19176"/>
                    <a:stretch>
                      <a:fillRect/>
                    </a:stretch>
                  </pic:blipFill>
                  <pic:spPr>
                    <a:xfrm>
                      <a:off x="0" y="0"/>
                      <a:ext cx="1204913" cy="108891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0" w:before="0" w:line="240" w:lineRule="auto"/>
        <w:jc w:val="center"/>
        <w:rPr>
          <w:rFonts w:ascii="EB Garamond" w:cs="EB Garamond" w:eastAsia="EB Garamond" w:hAnsi="EB Garamond"/>
          <w:b w:val="1"/>
          <w:sz w:val="30"/>
          <w:szCs w:val="30"/>
        </w:rPr>
      </w:pPr>
      <w:r w:rsidDel="00000000" w:rsidR="00000000" w:rsidRPr="00000000">
        <w:rPr>
          <w:rFonts w:ascii="EB Garamond" w:cs="EB Garamond" w:eastAsia="EB Garamond" w:hAnsi="EB Garamond"/>
          <w:b w:val="1"/>
          <w:sz w:val="30"/>
          <w:szCs w:val="30"/>
          <w:rtl w:val="0"/>
        </w:rPr>
        <w:t xml:space="preserve">2023 Summer Program Rate Sheet</w:t>
      </w:r>
    </w:p>
    <w:p w:rsidR="00000000" w:rsidDel="00000000" w:rsidP="00000000" w:rsidRDefault="00000000" w:rsidRPr="00000000" w14:paraId="00000003">
      <w:pPr>
        <w:pageBreakBefore w:val="0"/>
        <w:spacing w:after="0" w:before="0" w:line="240" w:lineRule="auto"/>
        <w:rPr>
          <w:rFonts w:ascii="EB Garamond" w:cs="EB Garamond" w:eastAsia="EB Garamond" w:hAnsi="EB Garamond"/>
          <w:sz w:val="16"/>
          <w:szCs w:val="16"/>
        </w:rPr>
      </w:pPr>
      <w:r w:rsidDel="00000000" w:rsidR="00000000" w:rsidRPr="00000000">
        <w:rPr>
          <w:rtl w:val="0"/>
        </w:rPr>
      </w:r>
    </w:p>
    <w:p w:rsidR="00000000" w:rsidDel="00000000" w:rsidP="00000000" w:rsidRDefault="00000000" w:rsidRPr="00000000" w14:paraId="00000004">
      <w:pPr>
        <w:pageBreakBefore w:val="0"/>
        <w:spacing w:after="0" w:before="0"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Below you will find rates for our Summer Program.  If your child is a typical learning child, you will simply look at the “Typical Slot” pricing.  If your child has identified needs, their tier level will be established through a shadow day or experience with the child at Friends School.  For those already attending Friends School, the tier level is subject to change for summer camp based on input from the Administration and Inclusion Team. </w:t>
      </w:r>
    </w:p>
    <w:p w:rsidR="00000000" w:rsidDel="00000000" w:rsidP="00000000" w:rsidRDefault="00000000" w:rsidRPr="00000000" w14:paraId="00000005">
      <w:pPr>
        <w:pageBreakBefore w:val="0"/>
        <w:spacing w:after="0" w:before="0" w:line="240" w:lineRule="auto"/>
        <w:rPr>
          <w:rFonts w:ascii="EB Garamond" w:cs="EB Garamond" w:eastAsia="EB Garamond" w:hAnsi="EB Garamond"/>
          <w:b w:val="1"/>
          <w:sz w:val="12"/>
          <w:szCs w:val="12"/>
        </w:rPr>
      </w:pPr>
      <w:r w:rsidDel="00000000" w:rsidR="00000000" w:rsidRPr="00000000">
        <w:rPr>
          <w:rtl w:val="0"/>
        </w:rPr>
      </w:r>
    </w:p>
    <w:p w:rsidR="00000000" w:rsidDel="00000000" w:rsidP="00000000" w:rsidRDefault="00000000" w:rsidRPr="00000000" w14:paraId="00000006">
      <w:pPr>
        <w:pageBreakBefore w:val="0"/>
        <w:spacing w:after="0" w:before="0" w:line="240" w:lineRule="auto"/>
        <w:rPr>
          <w:rFonts w:ascii="EB Garamond" w:cs="EB Garamond" w:eastAsia="EB Garamond" w:hAnsi="EB Garamond"/>
          <w:sz w:val="26"/>
          <w:szCs w:val="26"/>
        </w:rPr>
      </w:pPr>
      <w:r w:rsidDel="00000000" w:rsidR="00000000" w:rsidRPr="00000000">
        <w:rPr>
          <w:rFonts w:ascii="EB Garamond" w:cs="EB Garamond" w:eastAsia="EB Garamond" w:hAnsi="EB Garamond"/>
          <w:b w:val="1"/>
          <w:sz w:val="26"/>
          <w:szCs w:val="26"/>
          <w:rtl w:val="0"/>
        </w:rPr>
        <w:t xml:space="preserve">Rate for full week of camp – 5 days from 8:30 – 1:30      </w:t>
      </w:r>
      <w:r w:rsidDel="00000000" w:rsidR="00000000" w:rsidRPr="00000000">
        <w:rPr>
          <w:rFonts w:ascii="EB Garamond" w:cs="EB Garamond" w:eastAsia="EB Garamond" w:hAnsi="EB Garamond"/>
          <w:sz w:val="26"/>
          <w:szCs w:val="26"/>
          <w:rtl w:val="0"/>
        </w:rPr>
        <w:t xml:space="preserve">   </w:t>
        <w:tab/>
      </w:r>
    </w:p>
    <w:p w:rsidR="00000000" w:rsidDel="00000000" w:rsidP="00000000" w:rsidRDefault="00000000" w:rsidRPr="00000000" w14:paraId="00000007">
      <w:pPr>
        <w:pageBreakBefore w:val="0"/>
        <w:spacing w:after="0" w:before="0" w:line="240" w:lineRule="auto"/>
        <w:rPr>
          <w:rFonts w:ascii="EB Garamond" w:cs="EB Garamond" w:eastAsia="EB Garamond" w:hAnsi="EB Garamond"/>
          <w:sz w:val="4"/>
          <w:szCs w:val="4"/>
        </w:rPr>
      </w:pPr>
      <w:r w:rsidDel="00000000" w:rsidR="00000000" w:rsidRPr="00000000">
        <w:rPr>
          <w:rtl w:val="0"/>
        </w:rPr>
      </w:r>
    </w:p>
    <w:p w:rsidR="00000000" w:rsidDel="00000000" w:rsidP="00000000" w:rsidRDefault="00000000" w:rsidRPr="00000000" w14:paraId="00000008">
      <w:pPr>
        <w:pageBreakBefore w:val="0"/>
        <w:spacing w:after="0" w:before="0"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Typical Slot</w:t>
      </w:r>
      <w:r w:rsidDel="00000000" w:rsidR="00000000" w:rsidRPr="00000000">
        <w:rPr>
          <w:rFonts w:ascii="EB Garamond" w:cs="EB Garamond" w:eastAsia="EB Garamond" w:hAnsi="EB Garamond"/>
          <w:sz w:val="24"/>
          <w:szCs w:val="24"/>
          <w:rtl w:val="0"/>
        </w:rPr>
        <w:t xml:space="preserve"> </w:t>
      </w:r>
      <w:r w:rsidDel="00000000" w:rsidR="00000000" w:rsidRPr="00000000">
        <w:rPr>
          <w:rFonts w:ascii="EB Garamond" w:cs="EB Garamond" w:eastAsia="EB Garamond" w:hAnsi="EB Garamond"/>
          <w:sz w:val="24"/>
          <w:szCs w:val="24"/>
          <w:rtl w:val="0"/>
        </w:rPr>
        <w:t xml:space="preserve">=</w:t>
      </w:r>
      <w:r w:rsidDel="00000000" w:rsidR="00000000" w:rsidRPr="00000000">
        <w:rPr>
          <w:rFonts w:ascii="EB Garamond" w:cs="EB Garamond" w:eastAsia="EB Garamond" w:hAnsi="EB Garamond"/>
          <w:sz w:val="24"/>
          <w:szCs w:val="24"/>
          <w:rtl w:val="0"/>
        </w:rPr>
        <w:t xml:space="preserve"> </w:t>
      </w:r>
      <w:r w:rsidDel="00000000" w:rsidR="00000000" w:rsidRPr="00000000">
        <w:rPr>
          <w:rFonts w:ascii="EB Garamond" w:cs="EB Garamond" w:eastAsia="EB Garamond" w:hAnsi="EB Garamond"/>
          <w:sz w:val="24"/>
          <w:szCs w:val="24"/>
          <w:rtl w:val="0"/>
        </w:rPr>
        <w:t xml:space="preserve">$190</w:t>
      </w:r>
    </w:p>
    <w:p w:rsidR="00000000" w:rsidDel="00000000" w:rsidP="00000000" w:rsidRDefault="00000000" w:rsidRPr="00000000" w14:paraId="00000009">
      <w:pPr>
        <w:pageBreakBefore w:val="0"/>
        <w:spacing w:after="0" w:before="0"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Tier 4 Rate = $208</w:t>
      </w:r>
    </w:p>
    <w:p w:rsidR="00000000" w:rsidDel="00000000" w:rsidP="00000000" w:rsidRDefault="00000000" w:rsidRPr="00000000" w14:paraId="0000000A">
      <w:pPr>
        <w:pageBreakBefore w:val="0"/>
        <w:spacing w:after="0" w:before="0"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Tier 3 Rate = $222</w:t>
      </w:r>
    </w:p>
    <w:p w:rsidR="00000000" w:rsidDel="00000000" w:rsidP="00000000" w:rsidRDefault="00000000" w:rsidRPr="00000000" w14:paraId="0000000B">
      <w:pPr>
        <w:pageBreakBefore w:val="0"/>
        <w:spacing w:after="0" w:before="0"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Tier 2 Rate = $240</w:t>
      </w:r>
    </w:p>
    <w:p w:rsidR="00000000" w:rsidDel="00000000" w:rsidP="00000000" w:rsidRDefault="00000000" w:rsidRPr="00000000" w14:paraId="0000000C">
      <w:pPr>
        <w:pageBreakBefore w:val="0"/>
        <w:spacing w:after="0" w:before="0"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Tier 1 Rate = $255</w:t>
      </w:r>
    </w:p>
    <w:p w:rsidR="00000000" w:rsidDel="00000000" w:rsidP="00000000" w:rsidRDefault="00000000" w:rsidRPr="00000000" w14:paraId="0000000D">
      <w:pPr>
        <w:pageBreakBefore w:val="0"/>
        <w:spacing w:after="0" w:before="0" w:line="240" w:lineRule="auto"/>
        <w:rPr>
          <w:rFonts w:ascii="EB Garamond" w:cs="EB Garamond" w:eastAsia="EB Garamond" w:hAnsi="EB Garamond"/>
          <w:sz w:val="12"/>
          <w:szCs w:val="12"/>
        </w:rPr>
      </w:pPr>
      <w:r w:rsidDel="00000000" w:rsidR="00000000" w:rsidRPr="00000000">
        <w:rPr>
          <w:rFonts w:ascii="EB Garamond" w:cs="EB Garamond" w:eastAsia="EB Garamond" w:hAnsi="EB Garamond"/>
          <w:sz w:val="12"/>
          <w:szCs w:val="12"/>
          <w:rtl w:val="0"/>
        </w:rPr>
        <w:t xml:space="preserve"> </w:t>
      </w:r>
    </w:p>
    <w:p w:rsidR="00000000" w:rsidDel="00000000" w:rsidP="00000000" w:rsidRDefault="00000000" w:rsidRPr="00000000" w14:paraId="0000000E">
      <w:pPr>
        <w:pageBreakBefore w:val="0"/>
        <w:spacing w:after="0" w:before="0"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This price only applies if you are signing up for an entire week of camp.  If you are using less than five days per week, the daily camp rate applies.</w:t>
      </w:r>
    </w:p>
    <w:p w:rsidR="00000000" w:rsidDel="00000000" w:rsidP="00000000" w:rsidRDefault="00000000" w:rsidRPr="00000000" w14:paraId="0000000F">
      <w:pPr>
        <w:pageBreakBefore w:val="0"/>
        <w:spacing w:after="0" w:before="0" w:line="240" w:lineRule="auto"/>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 </w:t>
      </w:r>
    </w:p>
    <w:p w:rsidR="00000000" w:rsidDel="00000000" w:rsidP="00000000" w:rsidRDefault="00000000" w:rsidRPr="00000000" w14:paraId="00000010">
      <w:pPr>
        <w:pageBreakBefore w:val="0"/>
        <w:spacing w:after="0" w:before="0" w:line="240" w:lineRule="auto"/>
        <w:rPr>
          <w:rFonts w:ascii="EB Garamond" w:cs="EB Garamond" w:eastAsia="EB Garamond" w:hAnsi="EB Garamond"/>
          <w:b w:val="1"/>
          <w:sz w:val="26"/>
          <w:szCs w:val="26"/>
        </w:rPr>
      </w:pPr>
      <w:r w:rsidDel="00000000" w:rsidR="00000000" w:rsidRPr="00000000">
        <w:rPr>
          <w:rFonts w:ascii="EB Garamond" w:cs="EB Garamond" w:eastAsia="EB Garamond" w:hAnsi="EB Garamond"/>
          <w:b w:val="1"/>
          <w:sz w:val="26"/>
          <w:szCs w:val="26"/>
          <w:rtl w:val="0"/>
        </w:rPr>
        <w:t xml:space="preserve">Rate for the two 4-day weeks of camp (May 30- June 2,  July 3 - July 7):</w:t>
      </w:r>
    </w:p>
    <w:p w:rsidR="00000000" w:rsidDel="00000000" w:rsidP="00000000" w:rsidRDefault="00000000" w:rsidRPr="00000000" w14:paraId="00000011">
      <w:pPr>
        <w:pageBreakBefore w:val="0"/>
        <w:spacing w:after="0" w:before="0" w:line="240" w:lineRule="auto"/>
        <w:rPr>
          <w:rFonts w:ascii="EB Garamond" w:cs="EB Garamond" w:eastAsia="EB Garamond" w:hAnsi="EB Garamond"/>
          <w:sz w:val="4"/>
          <w:szCs w:val="4"/>
        </w:rPr>
      </w:pPr>
      <w:r w:rsidDel="00000000" w:rsidR="00000000" w:rsidRPr="00000000">
        <w:rPr>
          <w:rFonts w:ascii="EB Garamond" w:cs="EB Garamond" w:eastAsia="EB Garamond" w:hAnsi="EB Garamond"/>
          <w:sz w:val="4"/>
          <w:szCs w:val="4"/>
          <w:rtl w:val="0"/>
        </w:rPr>
        <w:tab/>
      </w:r>
    </w:p>
    <w:p w:rsidR="00000000" w:rsidDel="00000000" w:rsidP="00000000" w:rsidRDefault="00000000" w:rsidRPr="00000000" w14:paraId="00000012">
      <w:pPr>
        <w:pageBreakBefore w:val="0"/>
        <w:spacing w:after="0" w:before="0"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Typical Slot</w:t>
      </w:r>
      <w:r w:rsidDel="00000000" w:rsidR="00000000" w:rsidRPr="00000000">
        <w:rPr>
          <w:rFonts w:ascii="EB Garamond" w:cs="EB Garamond" w:eastAsia="EB Garamond" w:hAnsi="EB Garamond"/>
          <w:sz w:val="24"/>
          <w:szCs w:val="24"/>
          <w:rtl w:val="0"/>
        </w:rPr>
        <w:t xml:space="preserve"> = </w:t>
      </w:r>
      <w:r w:rsidDel="00000000" w:rsidR="00000000" w:rsidRPr="00000000">
        <w:rPr>
          <w:rFonts w:ascii="EB Garamond" w:cs="EB Garamond" w:eastAsia="EB Garamond" w:hAnsi="EB Garamond"/>
          <w:sz w:val="24"/>
          <w:szCs w:val="24"/>
          <w:rtl w:val="0"/>
        </w:rPr>
        <w:t xml:space="preserve">$155</w:t>
      </w:r>
    </w:p>
    <w:p w:rsidR="00000000" w:rsidDel="00000000" w:rsidP="00000000" w:rsidRDefault="00000000" w:rsidRPr="00000000" w14:paraId="00000013">
      <w:pPr>
        <w:pageBreakBefore w:val="0"/>
        <w:spacing w:after="0" w:before="0"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Tier 4 Rate = $170</w:t>
      </w:r>
    </w:p>
    <w:p w:rsidR="00000000" w:rsidDel="00000000" w:rsidP="00000000" w:rsidRDefault="00000000" w:rsidRPr="00000000" w14:paraId="00000014">
      <w:pPr>
        <w:pageBreakBefore w:val="0"/>
        <w:spacing w:after="0" w:before="0"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Tier 3 Rate = $185</w:t>
      </w:r>
    </w:p>
    <w:p w:rsidR="00000000" w:rsidDel="00000000" w:rsidP="00000000" w:rsidRDefault="00000000" w:rsidRPr="00000000" w14:paraId="00000015">
      <w:pPr>
        <w:pageBreakBefore w:val="0"/>
        <w:spacing w:after="0" w:before="0"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Tier 2 Rate = $200</w:t>
      </w:r>
    </w:p>
    <w:p w:rsidR="00000000" w:rsidDel="00000000" w:rsidP="00000000" w:rsidRDefault="00000000" w:rsidRPr="00000000" w14:paraId="00000016">
      <w:pPr>
        <w:pageBreakBefore w:val="0"/>
        <w:spacing w:after="0" w:before="0"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Tier 1 Rate = $220</w:t>
      </w:r>
    </w:p>
    <w:p w:rsidR="00000000" w:rsidDel="00000000" w:rsidP="00000000" w:rsidRDefault="00000000" w:rsidRPr="00000000" w14:paraId="00000017">
      <w:pPr>
        <w:pageBreakBefore w:val="0"/>
        <w:spacing w:after="0" w:before="0"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w:t>
      </w:r>
    </w:p>
    <w:p w:rsidR="00000000" w:rsidDel="00000000" w:rsidP="00000000" w:rsidRDefault="00000000" w:rsidRPr="00000000" w14:paraId="00000018">
      <w:pPr>
        <w:pageBreakBefore w:val="0"/>
        <w:spacing w:after="0" w:before="0" w:line="240" w:lineRule="auto"/>
        <w:rPr>
          <w:rFonts w:ascii="EB Garamond" w:cs="EB Garamond" w:eastAsia="EB Garamond" w:hAnsi="EB Garamond"/>
          <w:sz w:val="26"/>
          <w:szCs w:val="26"/>
        </w:rPr>
      </w:pPr>
      <w:r w:rsidDel="00000000" w:rsidR="00000000" w:rsidRPr="00000000">
        <w:rPr>
          <w:rFonts w:ascii="EB Garamond" w:cs="EB Garamond" w:eastAsia="EB Garamond" w:hAnsi="EB Garamond"/>
          <w:b w:val="1"/>
          <w:sz w:val="26"/>
          <w:szCs w:val="26"/>
          <w:rtl w:val="0"/>
        </w:rPr>
        <w:t xml:space="preserve">Daily rate 8:30 - 1:30:  $43/day (Typical); $46 (4); $49 (3); $53 (2); $55 (1)</w:t>
      </w:r>
      <w:r w:rsidDel="00000000" w:rsidR="00000000" w:rsidRPr="00000000">
        <w:rPr>
          <w:rFonts w:ascii="EB Garamond" w:cs="EB Garamond" w:eastAsia="EB Garamond" w:hAnsi="EB Garamond"/>
          <w:sz w:val="26"/>
          <w:szCs w:val="26"/>
          <w:rtl w:val="0"/>
        </w:rPr>
        <w:t xml:space="preserve"> </w:t>
      </w:r>
    </w:p>
    <w:p w:rsidR="00000000" w:rsidDel="00000000" w:rsidP="00000000" w:rsidRDefault="00000000" w:rsidRPr="00000000" w14:paraId="00000019">
      <w:pPr>
        <w:pageBreakBefore w:val="0"/>
        <w:spacing w:after="0" w:before="0" w:line="240" w:lineRule="auto"/>
        <w:rPr>
          <w:rFonts w:ascii="EB Garamond" w:cs="EB Garamond" w:eastAsia="EB Garamond" w:hAnsi="EB Garamond"/>
          <w:sz w:val="4"/>
          <w:szCs w:val="4"/>
        </w:rPr>
      </w:pPr>
      <w:r w:rsidDel="00000000" w:rsidR="00000000" w:rsidRPr="00000000">
        <w:rPr>
          <w:rtl w:val="0"/>
        </w:rPr>
      </w:r>
    </w:p>
    <w:p w:rsidR="00000000" w:rsidDel="00000000" w:rsidP="00000000" w:rsidRDefault="00000000" w:rsidRPr="00000000" w14:paraId="0000001A">
      <w:pPr>
        <w:pageBreakBefore w:val="0"/>
        <w:spacing w:after="0" w:before="0"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4"/>
          <w:szCs w:val="4"/>
          <w:rtl w:val="0"/>
        </w:rPr>
        <w:t xml:space="preserve"> </w:t>
      </w:r>
      <w:r w:rsidDel="00000000" w:rsidR="00000000" w:rsidRPr="00000000">
        <w:rPr>
          <w:rFonts w:ascii="EB Garamond" w:cs="EB Garamond" w:eastAsia="EB Garamond" w:hAnsi="EB Garamond"/>
          <w:sz w:val="24"/>
          <w:szCs w:val="24"/>
          <w:rtl w:val="0"/>
        </w:rPr>
        <w:t xml:space="preserve">Again, we ask that if you are not using 5 days a week that you use the same days each week for at least 4 weeks. This enables us to more effectively handle staffing needs.</w:t>
      </w:r>
    </w:p>
    <w:p w:rsidR="00000000" w:rsidDel="00000000" w:rsidP="00000000" w:rsidRDefault="00000000" w:rsidRPr="00000000" w14:paraId="0000001B">
      <w:pPr>
        <w:pageBreakBefore w:val="0"/>
        <w:spacing w:after="0" w:before="0"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w:t>
      </w:r>
    </w:p>
    <w:p w:rsidR="00000000" w:rsidDel="00000000" w:rsidP="00000000" w:rsidRDefault="00000000" w:rsidRPr="00000000" w14:paraId="0000001C">
      <w:pPr>
        <w:pageBreakBefore w:val="0"/>
        <w:spacing w:after="0" w:before="0" w:line="240" w:lineRule="auto"/>
        <w:rPr>
          <w:rFonts w:ascii="EB Garamond" w:cs="EB Garamond" w:eastAsia="EB Garamond" w:hAnsi="EB Garamond"/>
          <w:b w:val="1"/>
          <w:sz w:val="26"/>
          <w:szCs w:val="26"/>
        </w:rPr>
      </w:pPr>
      <w:r w:rsidDel="00000000" w:rsidR="00000000" w:rsidRPr="00000000">
        <w:rPr>
          <w:rFonts w:ascii="EB Garamond" w:cs="EB Garamond" w:eastAsia="EB Garamond" w:hAnsi="EB Garamond"/>
          <w:b w:val="1"/>
          <w:sz w:val="26"/>
          <w:szCs w:val="26"/>
          <w:rtl w:val="0"/>
        </w:rPr>
        <w:t xml:space="preserve">Drop-in days of camp:  $50/day (Typical); $53 (4); $57 (3); $61 (2); $64 (1)</w:t>
      </w:r>
    </w:p>
    <w:p w:rsidR="00000000" w:rsidDel="00000000" w:rsidP="00000000" w:rsidRDefault="00000000" w:rsidRPr="00000000" w14:paraId="0000001D">
      <w:pPr>
        <w:pageBreakBefore w:val="0"/>
        <w:spacing w:after="0" w:before="0" w:line="240" w:lineRule="auto"/>
        <w:rPr>
          <w:rFonts w:ascii="EB Garamond" w:cs="EB Garamond" w:eastAsia="EB Garamond" w:hAnsi="EB Garamond"/>
          <w:sz w:val="4"/>
          <w:szCs w:val="4"/>
        </w:rPr>
      </w:pPr>
      <w:r w:rsidDel="00000000" w:rsidR="00000000" w:rsidRPr="00000000">
        <w:rPr>
          <w:rtl w:val="0"/>
        </w:rPr>
      </w:r>
    </w:p>
    <w:p w:rsidR="00000000" w:rsidDel="00000000" w:rsidP="00000000" w:rsidRDefault="00000000" w:rsidRPr="00000000" w14:paraId="0000001E">
      <w:pPr>
        <w:pageBreakBefore w:val="0"/>
        <w:spacing w:after="0" w:before="0" w:line="240" w:lineRule="auto"/>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Drop-in days will only be available if we have space in your child’s particular age group.  Less than </w:t>
      </w:r>
      <w:r w:rsidDel="00000000" w:rsidR="00000000" w:rsidRPr="00000000">
        <w:rPr>
          <w:rFonts w:ascii="EB Garamond" w:cs="EB Garamond" w:eastAsia="EB Garamond" w:hAnsi="EB Garamond"/>
          <w:b w:val="1"/>
          <w:sz w:val="24"/>
          <w:szCs w:val="24"/>
          <w:rtl w:val="0"/>
        </w:rPr>
        <w:t xml:space="preserve">two week’s notice</w:t>
      </w:r>
      <w:r w:rsidDel="00000000" w:rsidR="00000000" w:rsidRPr="00000000">
        <w:rPr>
          <w:rFonts w:ascii="EB Garamond" w:cs="EB Garamond" w:eastAsia="EB Garamond" w:hAnsi="EB Garamond"/>
          <w:sz w:val="24"/>
          <w:szCs w:val="24"/>
          <w:rtl w:val="0"/>
        </w:rPr>
        <w:t xml:space="preserve"> will constitute a drop-in day.</w:t>
      </w:r>
    </w:p>
    <w:p w:rsidR="00000000" w:rsidDel="00000000" w:rsidP="00000000" w:rsidRDefault="00000000" w:rsidRPr="00000000" w14:paraId="0000001F">
      <w:pPr>
        <w:pageBreakBefore w:val="0"/>
        <w:spacing w:after="0" w:before="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20">
      <w:pPr>
        <w:pageBreakBefore w:val="0"/>
        <w:spacing w:after="0" w:before="0" w:line="240" w:lineRule="auto"/>
        <w:rPr>
          <w:rFonts w:ascii="Times New Roman" w:cs="Times New Roman" w:eastAsia="Times New Roman" w:hAnsi="Times New Roman"/>
          <w:b w:val="1"/>
          <w:sz w:val="4"/>
          <w:szCs w:val="4"/>
        </w:rPr>
      </w:pPr>
      <w:r w:rsidDel="00000000" w:rsidR="00000000" w:rsidRPr="00000000">
        <w:rPr>
          <w:rFonts w:ascii="Times New Roman" w:cs="Times New Roman" w:eastAsia="Times New Roman" w:hAnsi="Times New Roman"/>
          <w:b w:val="1"/>
          <w:sz w:val="4"/>
          <w:szCs w:val="4"/>
          <w:rtl w:val="0"/>
        </w:rPr>
        <w:t xml:space="preserve"> </w:t>
      </w:r>
    </w:p>
    <w:p w:rsidR="00000000" w:rsidDel="00000000" w:rsidP="00000000" w:rsidRDefault="00000000" w:rsidRPr="00000000" w14:paraId="00000021">
      <w:pPr>
        <w:pageBreakBefore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rtl w:val="0"/>
        </w:rPr>
        <w:t xml:space="preserve">first payment</w:t>
      </w:r>
      <w:r w:rsidDel="00000000" w:rsidR="00000000" w:rsidRPr="00000000">
        <w:rPr>
          <w:rFonts w:ascii="Times New Roman" w:cs="Times New Roman" w:eastAsia="Times New Roman" w:hAnsi="Times New Roman"/>
          <w:sz w:val="24"/>
          <w:szCs w:val="24"/>
          <w:rtl w:val="0"/>
        </w:rPr>
        <w:t xml:space="preserve"> is due by </w:t>
      </w:r>
      <w:r w:rsidDel="00000000" w:rsidR="00000000" w:rsidRPr="00000000">
        <w:rPr>
          <w:rFonts w:ascii="Times New Roman" w:cs="Times New Roman" w:eastAsia="Times New Roman" w:hAnsi="Times New Roman"/>
          <w:b w:val="1"/>
          <w:i w:val="1"/>
          <w:sz w:val="24"/>
          <w:szCs w:val="24"/>
          <w:rtl w:val="0"/>
        </w:rPr>
        <w:t xml:space="preserve">May 17</w:t>
      </w:r>
      <w:r w:rsidDel="00000000" w:rsidR="00000000" w:rsidRPr="00000000">
        <w:rPr>
          <w:rFonts w:ascii="Times New Roman" w:cs="Times New Roman" w:eastAsia="Times New Roman" w:hAnsi="Times New Roman"/>
          <w:sz w:val="24"/>
          <w:szCs w:val="24"/>
          <w:rtl w:val="0"/>
        </w:rPr>
        <w:t xml:space="preserve"> and accounts for 5 weeks of camp through July 1.</w:t>
      </w:r>
    </w:p>
    <w:p w:rsidR="00000000" w:rsidDel="00000000" w:rsidP="00000000" w:rsidRDefault="00000000" w:rsidRPr="00000000" w14:paraId="00000022">
      <w:pPr>
        <w:pageBreakBefore w:val="0"/>
        <w:spacing w:after="0" w:before="0" w:line="240" w:lineRule="auto"/>
        <w:rPr>
          <w:rFonts w:ascii="Times New Roman" w:cs="Times New Roman" w:eastAsia="Times New Roman" w:hAnsi="Times New Roman"/>
          <w:sz w:val="8"/>
          <w:szCs w:val="8"/>
        </w:rPr>
      </w:pPr>
      <w:r w:rsidDel="00000000" w:rsidR="00000000" w:rsidRPr="00000000">
        <w:rPr>
          <w:rFonts w:ascii="Times New Roman" w:cs="Times New Roman" w:eastAsia="Times New Roman" w:hAnsi="Times New Roman"/>
          <w:sz w:val="8"/>
          <w:szCs w:val="8"/>
          <w:rtl w:val="0"/>
        </w:rPr>
        <w:t xml:space="preserve"> </w:t>
      </w:r>
    </w:p>
    <w:p w:rsidR="00000000" w:rsidDel="00000000" w:rsidP="00000000" w:rsidRDefault="00000000" w:rsidRPr="00000000" w14:paraId="00000023">
      <w:pPr>
        <w:pageBreakBefore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rtl w:val="0"/>
        </w:rPr>
        <w:t xml:space="preserve">second payment</w:t>
      </w:r>
      <w:r w:rsidDel="00000000" w:rsidR="00000000" w:rsidRPr="00000000">
        <w:rPr>
          <w:rFonts w:ascii="Times New Roman" w:cs="Times New Roman" w:eastAsia="Times New Roman" w:hAnsi="Times New Roman"/>
          <w:sz w:val="24"/>
          <w:szCs w:val="24"/>
          <w:rtl w:val="0"/>
        </w:rPr>
        <w:t xml:space="preserve"> is due by </w:t>
      </w:r>
      <w:r w:rsidDel="00000000" w:rsidR="00000000" w:rsidRPr="00000000">
        <w:rPr>
          <w:rFonts w:ascii="Times New Roman" w:cs="Times New Roman" w:eastAsia="Times New Roman" w:hAnsi="Times New Roman"/>
          <w:b w:val="1"/>
          <w:i w:val="1"/>
          <w:sz w:val="24"/>
          <w:szCs w:val="24"/>
          <w:rtl w:val="0"/>
        </w:rPr>
        <w:t xml:space="preserve">June 21</w:t>
      </w:r>
      <w:r w:rsidDel="00000000" w:rsidR="00000000" w:rsidRPr="00000000">
        <w:rPr>
          <w:rFonts w:ascii="Times New Roman" w:cs="Times New Roman" w:eastAsia="Times New Roman" w:hAnsi="Times New Roman"/>
          <w:sz w:val="24"/>
          <w:szCs w:val="24"/>
          <w:rtl w:val="0"/>
        </w:rPr>
        <w:t xml:space="preserve"> and accounts for 4 weeks of camp through July 29.</w:t>
      </w:r>
    </w:p>
    <w:p w:rsidR="00000000" w:rsidDel="00000000" w:rsidP="00000000" w:rsidRDefault="00000000" w:rsidRPr="00000000" w14:paraId="00000024">
      <w:pPr>
        <w:pageBreakBefore w:val="0"/>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ageBreakBefore w:val="0"/>
        <w:spacing w:after="0" w:before="0" w:line="240" w:lineRule="auto"/>
        <w:rPr>
          <w:b w:val="1"/>
        </w:rPr>
      </w:pPr>
      <w:r w:rsidDel="00000000" w:rsidR="00000000" w:rsidRPr="00000000">
        <w:rPr>
          <w:b w:val="1"/>
          <w:rtl w:val="0"/>
        </w:rPr>
        <w:t xml:space="preserve">*Please note that if your child requires additional assistance in order to be successful at our summer program, the summer tuition rate is subject to change.</w:t>
      </w:r>
    </w:p>
    <w:p w:rsidR="00000000" w:rsidDel="00000000" w:rsidP="00000000" w:rsidRDefault="00000000" w:rsidRPr="00000000" w14:paraId="00000026">
      <w:pPr>
        <w:pageBreakBefore w:val="0"/>
        <w:spacing w:after="0" w:before="0" w:line="240" w:lineRule="auto"/>
        <w:rPr>
          <w:b w:val="1"/>
        </w:rPr>
      </w:pPr>
      <w:r w:rsidDel="00000000" w:rsidR="00000000" w:rsidRPr="00000000">
        <w:rPr>
          <w:rtl w:val="0"/>
        </w:rPr>
      </w:r>
    </w:p>
    <w:p w:rsidR="00000000" w:rsidDel="00000000" w:rsidP="00000000" w:rsidRDefault="00000000" w:rsidRPr="00000000" w14:paraId="00000027">
      <w:pPr>
        <w:pageBreakBefore w:val="0"/>
        <w:spacing w:after="0" w:before="0" w:line="240" w:lineRule="auto"/>
        <w:rPr>
          <w:b w:val="1"/>
        </w:rPr>
      </w:pPr>
      <w:r w:rsidDel="00000000" w:rsidR="00000000" w:rsidRPr="00000000">
        <w:rPr>
          <w:b w:val="1"/>
          <w:rtl w:val="0"/>
        </w:rPr>
        <w:t xml:space="preserve">*Please be aware that if you are behind on payments and have not made any efforts to arrange a payment plan, you will not be able to attend subsequent weeks.</w:t>
      </w:r>
    </w:p>
    <w:p w:rsidR="00000000" w:rsidDel="00000000" w:rsidP="00000000" w:rsidRDefault="00000000" w:rsidRPr="00000000" w14:paraId="00000028">
      <w:pPr>
        <w:pageBreakBefore w:val="0"/>
        <w:spacing w:after="0" w:before="0" w:line="240" w:lineRule="auto"/>
        <w:rPr>
          <w:b w:val="1"/>
        </w:rPr>
      </w:pPr>
      <w:r w:rsidDel="00000000" w:rsidR="00000000" w:rsidRPr="00000000">
        <w:rPr>
          <w:rtl w:val="0"/>
        </w:rPr>
      </w:r>
    </w:p>
    <w:p w:rsidR="00000000" w:rsidDel="00000000" w:rsidP="00000000" w:rsidRDefault="00000000" w:rsidRPr="00000000" w14:paraId="00000029">
      <w:pPr>
        <w:pageBreakBefore w:val="0"/>
        <w:spacing w:after="0" w:before="0" w:line="240" w:lineRule="auto"/>
        <w:rPr>
          <w:b w:val="1"/>
        </w:rPr>
      </w:pPr>
      <w:r w:rsidDel="00000000" w:rsidR="00000000" w:rsidRPr="00000000">
        <w:rPr>
          <w:b w:val="1"/>
          <w:rtl w:val="0"/>
        </w:rPr>
        <w:t xml:space="preserve">*If dropping out of any days or weeks of camp, we must have two weeks notice or you will be charged.</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